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145502" w:rsidRPr="0018054E" w14:paraId="015B29A8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B5FA5"/>
            <w:tcMar>
              <w:top w:w="260" w:type="dxa"/>
              <w:left w:w="320" w:type="dxa"/>
              <w:bottom w:w="260" w:type="dxa"/>
              <w:right w:w="320" w:type="dxa"/>
            </w:tcMar>
          </w:tcPr>
          <w:p w14:paraId="584899C9" w14:textId="68CC04E6" w:rsidR="00145502" w:rsidRPr="0018054E" w:rsidRDefault="0018054E">
            <w:pPr>
              <w:spacing w:after="14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noProof/>
                <w:shd w:val="clear" w:color="auto" w:fill="FFFFFF" w:themeFill="background1"/>
              </w:rPr>
              <w:drawing>
                <wp:inline distT="0" distB="0" distL="0" distR="0" wp14:anchorId="75E4CF5B" wp14:editId="3BA8B76A">
                  <wp:extent cx="1665446" cy="441960"/>
                  <wp:effectExtent l="0" t="0" r="0" b="0"/>
                  <wp:docPr id="1181968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968735" name="Picture 118196873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964" cy="443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40A72E" w14:textId="77777777" w:rsidR="00145502" w:rsidRPr="0018054E" w:rsidRDefault="00000000">
            <w:pPr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34"/>
                <w:szCs w:val="34"/>
              </w:rPr>
              <w:t>CHECKLIST DE VÉRIFICATION D'EXTINCTEUR</w:t>
            </w:r>
          </w:p>
          <w:p w14:paraId="6F5A96E1" w14:textId="77777777" w:rsidR="00145502" w:rsidRPr="00F47C05" w:rsidRDefault="00000000">
            <w:pPr>
              <w:spacing w:before="60"/>
              <w:rPr>
                <w:rFonts w:ascii="Aptos Display" w:hAnsi="Aptos Display"/>
                <w:b/>
                <w:bCs/>
              </w:rPr>
            </w:pPr>
            <w:r w:rsidRPr="00F47C05">
              <w:rPr>
                <w:rFonts w:ascii="Aptos Display" w:eastAsia="Calibri" w:hAnsi="Aptos Display" w:cs="Calibri"/>
                <w:b/>
                <w:bCs/>
                <w:i/>
                <w:iCs/>
                <w:color w:val="FFFFFF" w:themeColor="background1"/>
              </w:rPr>
              <w:t>Contrôle périodique de sécurité incendie</w:t>
            </w:r>
          </w:p>
        </w:tc>
      </w:tr>
    </w:tbl>
    <w:p w14:paraId="2159C582" w14:textId="77777777" w:rsidR="00145502" w:rsidRPr="0018054E" w:rsidRDefault="00145502">
      <w:pPr>
        <w:spacing w:after="200"/>
        <w:rPr>
          <w:rFonts w:ascii="Aptos Display" w:hAnsi="Aptos Display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45502" w:rsidRPr="0018054E" w14:paraId="25215D7C" w14:textId="77777777" w:rsidTr="0018054E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540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E9F4FC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BFADDE7" w14:textId="77777777" w:rsidR="00145502" w:rsidRPr="0018054E" w:rsidRDefault="00000000">
            <w:pPr>
              <w:spacing w:after="8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0B5FA5"/>
                <w:sz w:val="18"/>
                <w:szCs w:val="18"/>
              </w:rPr>
              <w:t>NOM DU SITE / BÂTIMENT</w:t>
            </w:r>
          </w:p>
          <w:p w14:paraId="321FA572" w14:textId="77777777" w:rsidR="00145502" w:rsidRPr="0018054E" w:rsidRDefault="00000000">
            <w:pPr>
              <w:pBdr>
                <w:bottom w:val="single" w:sz="4" w:space="4" w:color="C9CDD4"/>
              </w:pBdr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sz w:val="22"/>
                <w:szCs w:val="22"/>
              </w:rPr>
              <w:t xml:space="preserve"> </w:t>
            </w:r>
          </w:p>
        </w:tc>
        <w:tc>
          <w:tcPr>
            <w:tcW w:w="540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DEEE0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31AE34B" w14:textId="77777777" w:rsidR="00145502" w:rsidRPr="0018054E" w:rsidRDefault="00000000">
            <w:pPr>
              <w:spacing w:after="8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E85A1E"/>
                <w:sz w:val="18"/>
                <w:szCs w:val="18"/>
              </w:rPr>
              <w:t>EMPLACEMENT DE L'EXTINCTEUR</w:t>
            </w:r>
          </w:p>
          <w:p w14:paraId="398E5A0C" w14:textId="77777777" w:rsidR="00145502" w:rsidRPr="0018054E" w:rsidRDefault="00000000">
            <w:pPr>
              <w:pBdr>
                <w:bottom w:val="single" w:sz="4" w:space="4" w:color="C9CDD4"/>
              </w:pBdr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sz w:val="22"/>
                <w:szCs w:val="22"/>
              </w:rPr>
              <w:t xml:space="preserve"> </w:t>
            </w:r>
          </w:p>
        </w:tc>
      </w:tr>
      <w:tr w:rsidR="00145502" w:rsidRPr="0018054E" w14:paraId="7F6557B8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E9F4FC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C0C2C0D" w14:textId="77777777" w:rsidR="00145502" w:rsidRPr="0018054E" w:rsidRDefault="00000000">
            <w:pPr>
              <w:spacing w:after="8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0B5FA5"/>
                <w:sz w:val="18"/>
                <w:szCs w:val="18"/>
              </w:rPr>
              <w:t>N° D'IDENTIFICATION</w:t>
            </w:r>
          </w:p>
          <w:p w14:paraId="4A02A592" w14:textId="77777777" w:rsidR="00145502" w:rsidRPr="0018054E" w:rsidRDefault="00000000">
            <w:pPr>
              <w:pBdr>
                <w:bottom w:val="single" w:sz="4" w:space="4" w:color="C9CDD4"/>
              </w:pBdr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sz w:val="22"/>
                <w:szCs w:val="22"/>
              </w:rPr>
              <w:t xml:space="preserve"> </w:t>
            </w:r>
          </w:p>
        </w:tc>
        <w:tc>
          <w:tcPr>
            <w:tcW w:w="540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DEEE0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6296AA61" w14:textId="77777777" w:rsidR="00145502" w:rsidRPr="0018054E" w:rsidRDefault="00000000">
            <w:pPr>
              <w:spacing w:after="8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E85A1E"/>
                <w:sz w:val="18"/>
                <w:szCs w:val="18"/>
              </w:rPr>
              <w:t>TYPE D'EXTINCTEUR</w:t>
            </w:r>
          </w:p>
          <w:p w14:paraId="49132AFF" w14:textId="77777777" w:rsidR="00145502" w:rsidRPr="0018054E" w:rsidRDefault="00000000">
            <w:pPr>
              <w:pBdr>
                <w:bottom w:val="single" w:sz="4" w:space="4" w:color="C9CDD4"/>
              </w:pBdr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sz w:val="22"/>
                <w:szCs w:val="22"/>
              </w:rPr>
              <w:t xml:space="preserve"> </w:t>
            </w:r>
          </w:p>
        </w:tc>
      </w:tr>
      <w:tr w:rsidR="00145502" w:rsidRPr="0018054E" w14:paraId="79E39D4A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E9F4FC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6DE31AF0" w14:textId="77777777" w:rsidR="00145502" w:rsidRPr="0018054E" w:rsidRDefault="00000000">
            <w:pPr>
              <w:spacing w:after="8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0B5FA5"/>
                <w:sz w:val="18"/>
                <w:szCs w:val="18"/>
              </w:rPr>
              <w:t>DATE DE VÉRIFICATION</w:t>
            </w:r>
          </w:p>
          <w:p w14:paraId="3C8D5503" w14:textId="77777777" w:rsidR="00145502" w:rsidRPr="0018054E" w:rsidRDefault="00000000">
            <w:pPr>
              <w:pBdr>
                <w:bottom w:val="single" w:sz="4" w:space="4" w:color="C9CDD4"/>
              </w:pBdr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sz w:val="22"/>
                <w:szCs w:val="22"/>
              </w:rPr>
              <w:t xml:space="preserve"> </w:t>
            </w:r>
          </w:p>
        </w:tc>
        <w:tc>
          <w:tcPr>
            <w:tcW w:w="540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DEEE0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5031641" w14:textId="77777777" w:rsidR="00145502" w:rsidRPr="0018054E" w:rsidRDefault="00000000">
            <w:pPr>
              <w:spacing w:after="8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E85A1E"/>
                <w:sz w:val="18"/>
                <w:szCs w:val="18"/>
              </w:rPr>
              <w:t>NOM DU VÉRIFICATEUR</w:t>
            </w:r>
          </w:p>
          <w:p w14:paraId="32797E00" w14:textId="77777777" w:rsidR="00145502" w:rsidRPr="0018054E" w:rsidRDefault="00000000">
            <w:pPr>
              <w:pBdr>
                <w:bottom w:val="single" w:sz="4" w:space="4" w:color="C9CDD4"/>
              </w:pBdr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sz w:val="22"/>
                <w:szCs w:val="22"/>
              </w:rPr>
              <w:t xml:space="preserve"> </w:t>
            </w:r>
          </w:p>
        </w:tc>
      </w:tr>
    </w:tbl>
    <w:p w14:paraId="2C16112D" w14:textId="47893653" w:rsidR="00145502" w:rsidRPr="0018054E" w:rsidRDefault="00145502">
      <w:pPr>
        <w:spacing w:after="260"/>
        <w:rPr>
          <w:rFonts w:ascii="Aptos Display" w:hAnsi="Aptos Display"/>
        </w:rPr>
      </w:pPr>
    </w:p>
    <w:p w14:paraId="659DB766" w14:textId="77777777" w:rsidR="00145502" w:rsidRDefault="00000000" w:rsidP="00F47C05">
      <w:pPr>
        <w:shd w:val="clear" w:color="auto" w:fill="D9E2F3" w:themeFill="accent1" w:themeFillTint="33"/>
        <w:spacing w:after="180"/>
        <w:rPr>
          <w:rFonts w:ascii="Aptos Display" w:eastAsia="Calibri" w:hAnsi="Aptos Display" w:cs="Calibri"/>
          <w:b/>
          <w:bCs/>
          <w:color w:val="0B5FA5"/>
          <w:sz w:val="24"/>
          <w:szCs w:val="24"/>
        </w:rPr>
      </w:pPr>
      <w:r w:rsidRPr="0018054E">
        <w:rPr>
          <w:rFonts w:ascii="Aptos Display" w:eastAsia="Calibri" w:hAnsi="Aptos Display" w:cs="Calibri"/>
          <w:b/>
          <w:bCs/>
          <w:color w:val="0B5FA5"/>
          <w:sz w:val="24"/>
          <w:szCs w:val="24"/>
        </w:rPr>
        <w:t>POINTS DE CONTRÔLE</w:t>
      </w:r>
    </w:p>
    <w:p w14:paraId="73C6A47B" w14:textId="6DB4C930" w:rsidR="0018054E" w:rsidRPr="0018054E" w:rsidRDefault="0018054E" w:rsidP="0018054E">
      <w:pPr>
        <w:spacing w:after="180"/>
        <w:jc w:val="center"/>
        <w:rPr>
          <w:rFonts w:ascii="Aptos Display" w:hAnsi="Aptos Display"/>
        </w:rPr>
      </w:pPr>
      <w:r>
        <w:rPr>
          <w:rFonts w:ascii="Aptos Display" w:hAnsi="Aptos Display"/>
          <w:noProof/>
        </w:rPr>
        <w:drawing>
          <wp:inline distT="0" distB="0" distL="0" distR="0" wp14:anchorId="4B972E06" wp14:editId="1E158C01">
            <wp:extent cx="2384965" cy="2613660"/>
            <wp:effectExtent l="0" t="0" r="0" b="0"/>
            <wp:docPr id="2812026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54" t="2057" r="26993" b="3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539" cy="261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540"/>
        <w:gridCol w:w="560"/>
      </w:tblGrid>
      <w:tr w:rsidR="00145502" w:rsidRPr="0018054E" w14:paraId="3B17B7D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1090D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E91ABE7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26"/>
                <w:szCs w:val="26"/>
              </w:rPr>
              <w:t>01</w:t>
            </w:r>
          </w:p>
        </w:tc>
        <w:tc>
          <w:tcPr>
            <w:tcW w:w="954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E9F4FC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657CB3AD" w14:textId="77777777" w:rsidR="00145502" w:rsidRPr="0018054E" w:rsidRDefault="00000000">
            <w:pPr>
              <w:spacing w:after="7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1C2B45"/>
                <w:sz w:val="22"/>
                <w:szCs w:val="22"/>
              </w:rPr>
              <w:t>Accessibilité et emplacement</w:t>
            </w:r>
          </w:p>
          <w:p w14:paraId="7C05F04D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0B5FA5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L'extincteur est-il facilement accessible, sans obstruction ?</w:t>
            </w:r>
          </w:p>
          <w:p w14:paraId="0AE0AEDD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0B5FA5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Est-il situé à l'emplacement désigné et signalé ?</w:t>
            </w:r>
          </w:p>
          <w:p w14:paraId="68A1158C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0B5FA5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La hauteur de fixation est-elle conforme (support mural, socle) ?</w:t>
            </w:r>
          </w:p>
        </w:tc>
        <w:tc>
          <w:tcPr>
            <w:tcW w:w="56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FFFFFF"/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06C47DB8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color w:val="0B5FA5"/>
                <w:sz w:val="30"/>
                <w:szCs w:val="30"/>
              </w:rPr>
              <w:t>☐</w:t>
            </w:r>
          </w:p>
        </w:tc>
      </w:tr>
    </w:tbl>
    <w:p w14:paraId="17F55FB8" w14:textId="78CDA5C1" w:rsidR="00145502" w:rsidRPr="0018054E" w:rsidRDefault="0018054E" w:rsidP="0018054E">
      <w:pPr>
        <w:spacing w:after="120"/>
        <w:jc w:val="center"/>
        <w:rPr>
          <w:rFonts w:ascii="Aptos Display" w:hAnsi="Aptos Display"/>
        </w:rPr>
      </w:pPr>
      <w:r>
        <w:rPr>
          <w:rFonts w:ascii="Aptos Display" w:hAnsi="Aptos Display"/>
          <w:noProof/>
        </w:rPr>
        <w:lastRenderedPageBreak/>
        <w:drawing>
          <wp:inline distT="0" distB="0" distL="0" distR="0" wp14:anchorId="45B8F8FA" wp14:editId="25753F99">
            <wp:extent cx="3365648" cy="2926080"/>
            <wp:effectExtent l="0" t="0" r="6350" b="7620"/>
            <wp:docPr id="2667797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9" b="7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59" cy="292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540"/>
        <w:gridCol w:w="560"/>
      </w:tblGrid>
      <w:tr w:rsidR="00145502" w:rsidRPr="0018054E" w14:paraId="6C6D58D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4841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B65E5CB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26"/>
                <w:szCs w:val="26"/>
              </w:rPr>
              <w:t>02</w:t>
            </w:r>
          </w:p>
        </w:tc>
        <w:tc>
          <w:tcPr>
            <w:tcW w:w="954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DEEE0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4F2D6F51" w14:textId="77777777" w:rsidR="00145502" w:rsidRPr="0018054E" w:rsidRDefault="00000000">
            <w:pPr>
              <w:spacing w:after="7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1C2B45"/>
                <w:sz w:val="22"/>
                <w:szCs w:val="22"/>
              </w:rPr>
              <w:t>Signalisation</w:t>
            </w:r>
          </w:p>
          <w:p w14:paraId="1D1456B6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E85A1E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Le panneau / pictogramme signalant l'extincteur est-il visible et en bon état ?</w:t>
            </w:r>
          </w:p>
        </w:tc>
        <w:tc>
          <w:tcPr>
            <w:tcW w:w="56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FFFFF"/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304F4741" w14:textId="5DE83F50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color w:val="E85A1E"/>
                <w:sz w:val="30"/>
                <w:szCs w:val="30"/>
              </w:rPr>
              <w:t>☐</w:t>
            </w:r>
          </w:p>
        </w:tc>
      </w:tr>
    </w:tbl>
    <w:p w14:paraId="39F6DE5E" w14:textId="43E4E394" w:rsidR="00145502" w:rsidRPr="0018054E" w:rsidRDefault="0018054E" w:rsidP="0018054E">
      <w:pPr>
        <w:spacing w:after="120"/>
        <w:jc w:val="center"/>
        <w:rPr>
          <w:rFonts w:ascii="Aptos Display" w:hAnsi="Aptos Display"/>
        </w:rPr>
      </w:pPr>
      <w:r>
        <w:rPr>
          <w:rFonts w:ascii="Aptos Display" w:hAnsi="Aptos Display"/>
          <w:noProof/>
        </w:rPr>
        <w:drawing>
          <wp:inline distT="0" distB="0" distL="0" distR="0" wp14:anchorId="6DF302D8" wp14:editId="7C71667A">
            <wp:extent cx="2210285" cy="1889760"/>
            <wp:effectExtent l="0" t="0" r="0" b="0"/>
            <wp:docPr id="9773300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9" b="7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183" cy="189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540"/>
        <w:gridCol w:w="560"/>
      </w:tblGrid>
      <w:tr w:rsidR="00145502" w:rsidRPr="0018054E" w14:paraId="57411C9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1090D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EBD8C19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26"/>
                <w:szCs w:val="26"/>
              </w:rPr>
              <w:t>03</w:t>
            </w:r>
          </w:p>
        </w:tc>
        <w:tc>
          <w:tcPr>
            <w:tcW w:w="954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E9F4FC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58B46DA7" w14:textId="77777777" w:rsidR="00145502" w:rsidRPr="0018054E" w:rsidRDefault="00000000">
            <w:pPr>
              <w:spacing w:after="7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1C2B45"/>
                <w:sz w:val="22"/>
                <w:szCs w:val="22"/>
              </w:rPr>
              <w:t>État extérieur de l'appareil</w:t>
            </w:r>
          </w:p>
          <w:p w14:paraId="1CDF7FF4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0B5FA5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Absence de corrosion, rouille, bosses ou fuites visibles ?</w:t>
            </w:r>
          </w:p>
          <w:p w14:paraId="453C76C7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0B5FA5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La peinture / l'étiquette est-elle lisible et non endommagée ?</w:t>
            </w:r>
          </w:p>
        </w:tc>
        <w:tc>
          <w:tcPr>
            <w:tcW w:w="56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FFFFFF"/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3BA5808B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color w:val="0B5FA5"/>
                <w:sz w:val="30"/>
                <w:szCs w:val="30"/>
              </w:rPr>
              <w:t>☐</w:t>
            </w:r>
          </w:p>
        </w:tc>
      </w:tr>
    </w:tbl>
    <w:p w14:paraId="77F22990" w14:textId="0E015754" w:rsidR="00145502" w:rsidRPr="0018054E" w:rsidRDefault="0018054E" w:rsidP="0018054E">
      <w:pPr>
        <w:spacing w:after="120"/>
        <w:jc w:val="center"/>
        <w:rPr>
          <w:rFonts w:ascii="Aptos Display" w:hAnsi="Aptos Display"/>
        </w:rPr>
      </w:pPr>
      <w:r>
        <w:rPr>
          <w:rFonts w:ascii="Aptos Display" w:hAnsi="Aptos Display"/>
          <w:noProof/>
        </w:rPr>
        <w:drawing>
          <wp:inline distT="0" distB="0" distL="0" distR="0" wp14:anchorId="622862CC" wp14:editId="3B81C50D">
            <wp:extent cx="1394460" cy="1399568"/>
            <wp:effectExtent l="0" t="0" r="0" b="0"/>
            <wp:docPr id="11483763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8" t="6172" r="8333" b="9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495" cy="140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540"/>
        <w:gridCol w:w="560"/>
      </w:tblGrid>
      <w:tr w:rsidR="00145502" w:rsidRPr="0018054E" w14:paraId="4F4E8A1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4841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0316450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26"/>
                <w:szCs w:val="26"/>
              </w:rPr>
              <w:t>04</w:t>
            </w:r>
          </w:p>
        </w:tc>
        <w:tc>
          <w:tcPr>
            <w:tcW w:w="954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DEEE0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21E2133A" w14:textId="77777777" w:rsidR="00145502" w:rsidRPr="0018054E" w:rsidRDefault="00000000">
            <w:pPr>
              <w:spacing w:after="7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1C2B45"/>
                <w:sz w:val="22"/>
                <w:szCs w:val="22"/>
              </w:rPr>
              <w:t>Manomètre (pression)</w:t>
            </w:r>
          </w:p>
          <w:p w14:paraId="79085A74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E85A1E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L'aiguille est-elle dans la zone verte (pression correcte) ?</w:t>
            </w:r>
          </w:p>
        </w:tc>
        <w:tc>
          <w:tcPr>
            <w:tcW w:w="56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FFFFF"/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508311CB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color w:val="E85A1E"/>
                <w:sz w:val="30"/>
                <w:szCs w:val="30"/>
              </w:rPr>
              <w:t>☐</w:t>
            </w:r>
          </w:p>
        </w:tc>
      </w:tr>
    </w:tbl>
    <w:p w14:paraId="13154D8F" w14:textId="14085B64" w:rsidR="00145502" w:rsidRPr="0018054E" w:rsidRDefault="003A2D1D" w:rsidP="003A2D1D">
      <w:pPr>
        <w:spacing w:after="120"/>
        <w:jc w:val="center"/>
        <w:rPr>
          <w:rFonts w:ascii="Aptos Display" w:hAnsi="Aptos Display"/>
        </w:rPr>
      </w:pPr>
      <w:r>
        <w:rPr>
          <w:rFonts w:ascii="Aptos Display" w:hAnsi="Aptos Display"/>
          <w:noProof/>
        </w:rPr>
        <w:lastRenderedPageBreak/>
        <w:drawing>
          <wp:inline distT="0" distB="0" distL="0" distR="0" wp14:anchorId="0DE62966" wp14:editId="78521F0E">
            <wp:extent cx="2194560" cy="2194560"/>
            <wp:effectExtent l="0" t="0" r="0" b="0"/>
            <wp:docPr id="6285660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540"/>
        <w:gridCol w:w="560"/>
      </w:tblGrid>
      <w:tr w:rsidR="00145502" w:rsidRPr="0018054E" w14:paraId="2EF7C96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1090D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34D2451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26"/>
                <w:szCs w:val="26"/>
              </w:rPr>
              <w:t>05</w:t>
            </w:r>
          </w:p>
        </w:tc>
        <w:tc>
          <w:tcPr>
            <w:tcW w:w="954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E9F4FC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31770833" w14:textId="77777777" w:rsidR="00145502" w:rsidRPr="0018054E" w:rsidRDefault="00000000">
            <w:pPr>
              <w:spacing w:after="7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1C2B45"/>
                <w:sz w:val="22"/>
                <w:szCs w:val="22"/>
              </w:rPr>
              <w:t>Goupille de sécurité et scellé</w:t>
            </w:r>
          </w:p>
          <w:p w14:paraId="3E825F06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0B5FA5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La goupille est-elle en place et le plomb / scellé intact (non utilisé) ?</w:t>
            </w:r>
          </w:p>
        </w:tc>
        <w:tc>
          <w:tcPr>
            <w:tcW w:w="56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FFFFFF"/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2A84427F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color w:val="0B5FA5"/>
                <w:sz w:val="30"/>
                <w:szCs w:val="30"/>
              </w:rPr>
              <w:t>☐</w:t>
            </w:r>
          </w:p>
        </w:tc>
      </w:tr>
    </w:tbl>
    <w:p w14:paraId="72F5F790" w14:textId="1FA6BA03" w:rsidR="00145502" w:rsidRPr="0018054E" w:rsidRDefault="003A2D1D" w:rsidP="003A2D1D">
      <w:pPr>
        <w:spacing w:after="120"/>
        <w:jc w:val="center"/>
        <w:rPr>
          <w:rFonts w:ascii="Aptos Display" w:hAnsi="Aptos Display"/>
        </w:rPr>
      </w:pPr>
      <w:r>
        <w:rPr>
          <w:rFonts w:ascii="Aptos Display" w:hAnsi="Aptos Display"/>
          <w:noProof/>
        </w:rPr>
        <w:drawing>
          <wp:inline distT="0" distB="0" distL="0" distR="0" wp14:anchorId="5A3ABEC9" wp14:editId="5F7797E9">
            <wp:extent cx="1804951" cy="2209800"/>
            <wp:effectExtent l="0" t="0" r="5080" b="0"/>
            <wp:docPr id="15522822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9" t="4989" r="7483" b="5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956" cy="221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540"/>
        <w:gridCol w:w="560"/>
      </w:tblGrid>
      <w:tr w:rsidR="00145502" w:rsidRPr="0018054E" w14:paraId="0798B15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4841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1274147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26"/>
                <w:szCs w:val="26"/>
              </w:rPr>
              <w:t>06</w:t>
            </w:r>
          </w:p>
        </w:tc>
        <w:tc>
          <w:tcPr>
            <w:tcW w:w="954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DEEE0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3A002546" w14:textId="77777777" w:rsidR="00145502" w:rsidRPr="0018054E" w:rsidRDefault="00000000">
            <w:pPr>
              <w:spacing w:after="7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1C2B45"/>
                <w:sz w:val="22"/>
                <w:szCs w:val="22"/>
              </w:rPr>
              <w:t>Tuyau et poignée</w:t>
            </w:r>
          </w:p>
          <w:p w14:paraId="32A2B829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E85A1E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Le tuyau (si présent) est-il intact, non fissuré, non obstrué ?</w:t>
            </w:r>
          </w:p>
          <w:p w14:paraId="277FCC8C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E85A1E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La poignée / gâchette fonctionne-t-elle librement ?</w:t>
            </w:r>
          </w:p>
        </w:tc>
        <w:tc>
          <w:tcPr>
            <w:tcW w:w="56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FFFFF"/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6CD6CD8E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color w:val="E85A1E"/>
                <w:sz w:val="30"/>
                <w:szCs w:val="30"/>
              </w:rPr>
              <w:t>☐</w:t>
            </w:r>
          </w:p>
        </w:tc>
      </w:tr>
    </w:tbl>
    <w:p w14:paraId="07D8B1C6" w14:textId="546914C0" w:rsidR="00145502" w:rsidRPr="0018054E" w:rsidRDefault="00FA200C" w:rsidP="00FA200C">
      <w:pPr>
        <w:spacing w:after="120"/>
        <w:jc w:val="center"/>
        <w:rPr>
          <w:rFonts w:ascii="Aptos Display" w:hAnsi="Aptos Display"/>
        </w:rPr>
      </w:pPr>
      <w:r>
        <w:rPr>
          <w:rFonts w:ascii="Aptos Display" w:hAnsi="Aptos Display"/>
          <w:noProof/>
        </w:rPr>
        <w:drawing>
          <wp:inline distT="0" distB="0" distL="0" distR="0" wp14:anchorId="1E92675D" wp14:editId="6A627D8E">
            <wp:extent cx="2458436" cy="2263140"/>
            <wp:effectExtent l="0" t="0" r="0" b="3810"/>
            <wp:docPr id="15725850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0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46" cy="226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540"/>
        <w:gridCol w:w="560"/>
      </w:tblGrid>
      <w:tr w:rsidR="00145502" w:rsidRPr="0018054E" w14:paraId="650D5EC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1090D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F28B7DF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26"/>
                <w:szCs w:val="26"/>
              </w:rPr>
              <w:t>07</w:t>
            </w:r>
          </w:p>
        </w:tc>
        <w:tc>
          <w:tcPr>
            <w:tcW w:w="954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E9F4FC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7822AFAA" w14:textId="77777777" w:rsidR="00145502" w:rsidRPr="0018054E" w:rsidRDefault="00000000">
            <w:pPr>
              <w:spacing w:after="7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1C2B45"/>
                <w:sz w:val="22"/>
                <w:szCs w:val="22"/>
              </w:rPr>
              <w:t>Poids / niveau de charge</w:t>
            </w:r>
          </w:p>
          <w:p w14:paraId="65B9FBCD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0B5FA5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Le poids correspond-il à la charge nominale indiquée (pour CO2 notamment) ?</w:t>
            </w:r>
          </w:p>
        </w:tc>
        <w:tc>
          <w:tcPr>
            <w:tcW w:w="56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FFFFFF"/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2AFDC8CE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color w:val="0B5FA5"/>
                <w:sz w:val="30"/>
                <w:szCs w:val="30"/>
              </w:rPr>
              <w:t>☐</w:t>
            </w:r>
          </w:p>
        </w:tc>
      </w:tr>
    </w:tbl>
    <w:p w14:paraId="4CFAC1C1" w14:textId="74F91396" w:rsidR="00145502" w:rsidRPr="0018054E" w:rsidRDefault="00F47C05" w:rsidP="00F47C05">
      <w:pPr>
        <w:spacing w:after="120"/>
        <w:jc w:val="center"/>
        <w:rPr>
          <w:rFonts w:ascii="Aptos Display" w:hAnsi="Aptos Display"/>
        </w:rPr>
      </w:pPr>
      <w:r>
        <w:rPr>
          <w:rFonts w:ascii="Aptos Display" w:hAnsi="Aptos Display"/>
          <w:noProof/>
          <w:color w:val="E85A1E"/>
          <w:sz w:val="30"/>
          <w:szCs w:val="30"/>
        </w:rPr>
        <w:lastRenderedPageBreak/>
        <w:drawing>
          <wp:inline distT="0" distB="0" distL="0" distR="0" wp14:anchorId="676DFC13" wp14:editId="1616DCD3">
            <wp:extent cx="1920240" cy="1920240"/>
            <wp:effectExtent l="0" t="0" r="3810" b="3810"/>
            <wp:docPr id="4123365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540"/>
        <w:gridCol w:w="560"/>
      </w:tblGrid>
      <w:tr w:rsidR="00145502" w:rsidRPr="0018054E" w14:paraId="7988454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4841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AE7D670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26"/>
                <w:szCs w:val="26"/>
              </w:rPr>
              <w:t>08</w:t>
            </w:r>
          </w:p>
        </w:tc>
        <w:tc>
          <w:tcPr>
            <w:tcW w:w="954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DEEE0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3B1A71E9" w14:textId="77777777" w:rsidR="00145502" w:rsidRPr="0018054E" w:rsidRDefault="00000000">
            <w:pPr>
              <w:spacing w:after="7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1C2B45"/>
                <w:sz w:val="22"/>
                <w:szCs w:val="22"/>
              </w:rPr>
              <w:t>Étiquette d'instructions</w:t>
            </w:r>
          </w:p>
          <w:p w14:paraId="0090CEB7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E85A1E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Le mode d'emploi est-il lisible et présent sur l'appareil ?</w:t>
            </w:r>
          </w:p>
        </w:tc>
        <w:tc>
          <w:tcPr>
            <w:tcW w:w="56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FFFFF"/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4E56F881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color w:val="E85A1E"/>
                <w:sz w:val="30"/>
                <w:szCs w:val="30"/>
              </w:rPr>
              <w:t>☐</w:t>
            </w:r>
          </w:p>
        </w:tc>
      </w:tr>
    </w:tbl>
    <w:p w14:paraId="7BD6A6FB" w14:textId="6A30D90A" w:rsidR="00145502" w:rsidRPr="0018054E" w:rsidRDefault="00F47C05" w:rsidP="00F47C05">
      <w:pPr>
        <w:spacing w:after="120"/>
        <w:jc w:val="center"/>
        <w:rPr>
          <w:rFonts w:ascii="Aptos Display" w:hAnsi="Aptos Display"/>
        </w:rPr>
      </w:pPr>
      <w:r>
        <w:rPr>
          <w:rFonts w:ascii="Aptos Display" w:hAnsi="Aptos Display"/>
          <w:noProof/>
          <w:color w:val="E85A1E"/>
          <w:sz w:val="30"/>
          <w:szCs w:val="30"/>
        </w:rPr>
        <w:drawing>
          <wp:inline distT="0" distB="0" distL="0" distR="0" wp14:anchorId="6F035462" wp14:editId="1B43E0E1">
            <wp:extent cx="1554480" cy="1554480"/>
            <wp:effectExtent l="0" t="0" r="7620" b="7620"/>
            <wp:docPr id="21434688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540"/>
        <w:gridCol w:w="560"/>
      </w:tblGrid>
      <w:tr w:rsidR="00145502" w:rsidRPr="0018054E" w14:paraId="1519AFD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1090D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74D0E47D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26"/>
                <w:szCs w:val="26"/>
              </w:rPr>
              <w:t>09</w:t>
            </w:r>
          </w:p>
        </w:tc>
        <w:tc>
          <w:tcPr>
            <w:tcW w:w="954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E9F4FC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0CDA929D" w14:textId="77777777" w:rsidR="00145502" w:rsidRPr="0018054E" w:rsidRDefault="00000000">
            <w:pPr>
              <w:spacing w:after="7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1C2B45"/>
                <w:sz w:val="22"/>
                <w:szCs w:val="22"/>
              </w:rPr>
              <w:t>Date de dernière inspection / maintenance</w:t>
            </w:r>
          </w:p>
          <w:p w14:paraId="3837469C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0B5FA5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La date du dernier contrôle réglementaire est-elle inscrite et à jour ?</w:t>
            </w:r>
          </w:p>
          <w:p w14:paraId="3B9CA3A4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0B5FA5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La date de la prochaine maintenance / révision est-elle indiquée ?</w:t>
            </w:r>
          </w:p>
        </w:tc>
        <w:tc>
          <w:tcPr>
            <w:tcW w:w="560" w:type="dxa"/>
            <w:tcBorders>
              <w:top w:val="single" w:sz="8" w:space="0" w:color="1090DC"/>
              <w:left w:val="single" w:sz="8" w:space="0" w:color="1090DC"/>
              <w:bottom w:val="single" w:sz="8" w:space="0" w:color="1090DC"/>
              <w:right w:val="single" w:sz="8" w:space="0" w:color="1090DC"/>
            </w:tcBorders>
            <w:shd w:val="clear" w:color="auto" w:fill="FFFFFF"/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033EA3AC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color w:val="0B5FA5"/>
                <w:sz w:val="30"/>
                <w:szCs w:val="30"/>
              </w:rPr>
              <w:t>☐</w:t>
            </w:r>
          </w:p>
        </w:tc>
      </w:tr>
    </w:tbl>
    <w:p w14:paraId="157B80FC" w14:textId="5F4D3CF5" w:rsidR="00145502" w:rsidRPr="0018054E" w:rsidRDefault="00F47C05" w:rsidP="00F47C05">
      <w:pPr>
        <w:spacing w:after="120"/>
        <w:jc w:val="center"/>
        <w:rPr>
          <w:rFonts w:ascii="Aptos Display" w:hAnsi="Aptos Display"/>
        </w:rPr>
      </w:pPr>
      <w:r>
        <w:rPr>
          <w:rFonts w:ascii="Aptos Display" w:hAnsi="Aptos Display"/>
          <w:noProof/>
          <w:color w:val="E85A1E"/>
          <w:sz w:val="30"/>
          <w:szCs w:val="30"/>
        </w:rPr>
        <w:drawing>
          <wp:inline distT="0" distB="0" distL="0" distR="0" wp14:anchorId="52CEAAF8" wp14:editId="100141BE">
            <wp:extent cx="1874520" cy="1609570"/>
            <wp:effectExtent l="0" t="0" r="0" b="0"/>
            <wp:docPr id="197695613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4" b="7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164" cy="161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540"/>
        <w:gridCol w:w="560"/>
      </w:tblGrid>
      <w:tr w:rsidR="00145502" w:rsidRPr="0018054E" w14:paraId="4F96343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4841C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E0FFEAA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26"/>
                <w:szCs w:val="26"/>
              </w:rPr>
              <w:t>10</w:t>
            </w:r>
          </w:p>
        </w:tc>
        <w:tc>
          <w:tcPr>
            <w:tcW w:w="954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DEEE0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06A9A5AA" w14:textId="77777777" w:rsidR="00145502" w:rsidRPr="0018054E" w:rsidRDefault="00000000">
            <w:pPr>
              <w:spacing w:after="7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1C2B45"/>
                <w:sz w:val="22"/>
                <w:szCs w:val="22"/>
              </w:rPr>
              <w:t>Fiche de contrôle / carte d'inspection</w:t>
            </w:r>
          </w:p>
          <w:p w14:paraId="35451F6F" w14:textId="77777777" w:rsidR="00145502" w:rsidRPr="0018054E" w:rsidRDefault="00000000">
            <w:pPr>
              <w:spacing w:after="40"/>
              <w:ind w:left="16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b/>
                <w:bCs/>
                <w:color w:val="E85A1E"/>
              </w:rPr>
              <w:t xml:space="preserve">•  </w:t>
            </w:r>
            <w:r w:rsidRPr="0018054E">
              <w:rPr>
                <w:rFonts w:ascii="Aptos Display" w:eastAsia="Calibri" w:hAnsi="Aptos Display" w:cs="Calibri"/>
                <w:color w:val="5B6472"/>
              </w:rPr>
              <w:t>La fiche de suivi accrochée à l'extincteur est-elle remplie et à jour ?</w:t>
            </w:r>
          </w:p>
        </w:tc>
        <w:tc>
          <w:tcPr>
            <w:tcW w:w="560" w:type="dxa"/>
            <w:tcBorders>
              <w:top w:val="single" w:sz="8" w:space="0" w:color="F4841C"/>
              <w:left w:val="single" w:sz="8" w:space="0" w:color="F4841C"/>
              <w:bottom w:val="single" w:sz="8" w:space="0" w:color="F4841C"/>
              <w:right w:val="single" w:sz="8" w:space="0" w:color="F4841C"/>
            </w:tcBorders>
            <w:shd w:val="clear" w:color="auto" w:fill="FFFFFF"/>
            <w:tcMar>
              <w:top w:w="140" w:type="dxa"/>
              <w:left w:w="60" w:type="dxa"/>
              <w:bottom w:w="140" w:type="dxa"/>
              <w:right w:w="60" w:type="dxa"/>
            </w:tcMar>
            <w:vAlign w:val="center"/>
          </w:tcPr>
          <w:p w14:paraId="37D3B366" w14:textId="77777777" w:rsidR="00145502" w:rsidRPr="0018054E" w:rsidRDefault="00000000">
            <w:pPr>
              <w:jc w:val="center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color w:val="E85A1E"/>
                <w:sz w:val="30"/>
                <w:szCs w:val="30"/>
              </w:rPr>
              <w:t>☐</w:t>
            </w:r>
          </w:p>
        </w:tc>
      </w:tr>
    </w:tbl>
    <w:p w14:paraId="505EB604" w14:textId="77777777" w:rsidR="00145502" w:rsidRPr="0018054E" w:rsidRDefault="00145502">
      <w:pPr>
        <w:spacing w:after="120"/>
        <w:rPr>
          <w:rFonts w:ascii="Aptos Display" w:hAnsi="Aptos Display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145502" w:rsidRPr="0018054E" w14:paraId="2BAA64FE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B5FA5"/>
            <w:tcMar>
              <w:top w:w="260" w:type="dxa"/>
              <w:left w:w="320" w:type="dxa"/>
              <w:bottom w:w="260" w:type="dxa"/>
              <w:right w:w="320" w:type="dxa"/>
            </w:tcMar>
          </w:tcPr>
          <w:p w14:paraId="3FB9310E" w14:textId="77777777" w:rsidR="00145502" w:rsidRPr="0018054E" w:rsidRDefault="00000000">
            <w:pPr>
              <w:spacing w:after="140"/>
              <w:rPr>
                <w:rFonts w:ascii="Aptos Display" w:hAnsi="Aptos Display"/>
              </w:rPr>
            </w:pPr>
            <w:r w:rsidRPr="0018054E">
              <w:rPr>
                <w:rFonts w:ascii="Aptos Display" w:eastAsia="Calibri" w:hAnsi="Aptos Display" w:cs="Calibri"/>
                <w:b/>
                <w:bCs/>
                <w:color w:val="FFFFFF"/>
                <w:sz w:val="24"/>
                <w:szCs w:val="24"/>
              </w:rPr>
              <w:t>RÉSULTAT GLOBAL</w:t>
            </w:r>
          </w:p>
          <w:p w14:paraId="3E9BBE94" w14:textId="77777777" w:rsidR="00145502" w:rsidRPr="0018054E" w:rsidRDefault="00000000">
            <w:pPr>
              <w:spacing w:after="160"/>
              <w:rPr>
                <w:rFonts w:ascii="Aptos Display" w:hAnsi="Aptos Display"/>
              </w:rPr>
            </w:pPr>
            <w:proofErr w:type="gramStart"/>
            <w:r w:rsidRPr="0018054E">
              <w:rPr>
                <w:rFonts w:ascii="Aptos Display" w:hAnsi="Aptos Display"/>
                <w:b/>
                <w:bCs/>
                <w:color w:val="FFFFFF"/>
                <w:sz w:val="22"/>
                <w:szCs w:val="22"/>
              </w:rPr>
              <w:t>☐  Conforme</w:t>
            </w:r>
            <w:proofErr w:type="gramEnd"/>
            <w:r w:rsidRPr="0018054E">
              <w:rPr>
                <w:rFonts w:ascii="Aptos Display" w:hAnsi="Aptos Display"/>
              </w:rPr>
              <w:t xml:space="preserve">        </w:t>
            </w:r>
            <w:proofErr w:type="gramStart"/>
            <w:r w:rsidRPr="0018054E">
              <w:rPr>
                <w:rFonts w:ascii="Aptos Display" w:hAnsi="Aptos Display"/>
                <w:b/>
                <w:bCs/>
                <w:color w:val="F4841C"/>
                <w:sz w:val="22"/>
                <w:szCs w:val="22"/>
              </w:rPr>
              <w:t>☐  Non</w:t>
            </w:r>
            <w:proofErr w:type="gramEnd"/>
            <w:r w:rsidRPr="0018054E">
              <w:rPr>
                <w:rFonts w:ascii="Aptos Display" w:hAnsi="Aptos Display"/>
                <w:b/>
                <w:bCs/>
                <w:color w:val="F4841C"/>
                <w:sz w:val="22"/>
                <w:szCs w:val="22"/>
              </w:rPr>
              <w:t xml:space="preserve"> conforme</w:t>
            </w:r>
          </w:p>
          <w:p w14:paraId="1C88156B" w14:textId="65ACA9E3" w:rsidR="00145502" w:rsidRPr="0018054E" w:rsidRDefault="00000000" w:rsidP="00F47C05">
            <w:pPr>
              <w:spacing w:after="40"/>
              <w:rPr>
                <w:rFonts w:ascii="Aptos Display" w:hAnsi="Aptos Display"/>
              </w:rPr>
            </w:pPr>
            <w:r w:rsidRPr="0018054E">
              <w:rPr>
                <w:rFonts w:ascii="Aptos Display" w:hAnsi="Aptos Display"/>
                <w:i/>
                <w:iCs/>
                <w:color w:val="D8E7F5"/>
              </w:rPr>
              <w:t>Actions correctives à entreprendre :</w:t>
            </w:r>
          </w:p>
        </w:tc>
      </w:tr>
    </w:tbl>
    <w:p w14:paraId="6AE9A355" w14:textId="29276C47" w:rsidR="00F47C05" w:rsidRPr="00F47C05" w:rsidRDefault="00F47C05" w:rsidP="00F47C05">
      <w:pPr>
        <w:spacing w:before="260"/>
        <w:rPr>
          <w:rFonts w:ascii="Aptos Display" w:eastAsia="Calibri" w:hAnsi="Aptos Display" w:cs="Calibri"/>
          <w:b/>
          <w:bCs/>
          <w:color w:val="0B5FA5"/>
          <w:sz w:val="18"/>
          <w:szCs w:val="18"/>
        </w:rPr>
      </w:pPr>
    </w:p>
    <w:sectPr w:rsidR="00F47C05" w:rsidRPr="00F47C05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73511"/>
    <w:multiLevelType w:val="hybridMultilevel"/>
    <w:tmpl w:val="3A262E04"/>
    <w:lvl w:ilvl="0" w:tplc="A81242EC">
      <w:start w:val="1"/>
      <w:numFmt w:val="bullet"/>
      <w:lvlText w:val="●"/>
      <w:lvlJc w:val="left"/>
      <w:pPr>
        <w:ind w:left="720" w:hanging="360"/>
      </w:pPr>
    </w:lvl>
    <w:lvl w:ilvl="1" w:tplc="DF80B1DC">
      <w:start w:val="1"/>
      <w:numFmt w:val="bullet"/>
      <w:lvlText w:val="○"/>
      <w:lvlJc w:val="left"/>
      <w:pPr>
        <w:ind w:left="1440" w:hanging="360"/>
      </w:pPr>
    </w:lvl>
    <w:lvl w:ilvl="2" w:tplc="F6C8F5C4">
      <w:start w:val="1"/>
      <w:numFmt w:val="bullet"/>
      <w:lvlText w:val="■"/>
      <w:lvlJc w:val="left"/>
      <w:pPr>
        <w:ind w:left="2160" w:hanging="360"/>
      </w:pPr>
    </w:lvl>
    <w:lvl w:ilvl="3" w:tplc="1D3AC492">
      <w:start w:val="1"/>
      <w:numFmt w:val="bullet"/>
      <w:lvlText w:val="●"/>
      <w:lvlJc w:val="left"/>
      <w:pPr>
        <w:ind w:left="2880" w:hanging="360"/>
      </w:pPr>
    </w:lvl>
    <w:lvl w:ilvl="4" w:tplc="ACFA9ACE">
      <w:start w:val="1"/>
      <w:numFmt w:val="bullet"/>
      <w:lvlText w:val="○"/>
      <w:lvlJc w:val="left"/>
      <w:pPr>
        <w:ind w:left="3600" w:hanging="360"/>
      </w:pPr>
    </w:lvl>
    <w:lvl w:ilvl="5" w:tplc="56765BC0">
      <w:start w:val="1"/>
      <w:numFmt w:val="bullet"/>
      <w:lvlText w:val="■"/>
      <w:lvlJc w:val="left"/>
      <w:pPr>
        <w:ind w:left="4320" w:hanging="360"/>
      </w:pPr>
    </w:lvl>
    <w:lvl w:ilvl="6" w:tplc="488A679C">
      <w:start w:val="1"/>
      <w:numFmt w:val="bullet"/>
      <w:lvlText w:val="●"/>
      <w:lvlJc w:val="left"/>
      <w:pPr>
        <w:ind w:left="5040" w:hanging="360"/>
      </w:pPr>
    </w:lvl>
    <w:lvl w:ilvl="7" w:tplc="5F9E8DAA">
      <w:start w:val="1"/>
      <w:numFmt w:val="bullet"/>
      <w:lvlText w:val="●"/>
      <w:lvlJc w:val="left"/>
      <w:pPr>
        <w:ind w:left="5760" w:hanging="360"/>
      </w:pPr>
    </w:lvl>
    <w:lvl w:ilvl="8" w:tplc="31D2A61E">
      <w:start w:val="1"/>
      <w:numFmt w:val="bullet"/>
      <w:lvlText w:val="●"/>
      <w:lvlJc w:val="left"/>
      <w:pPr>
        <w:ind w:left="6480" w:hanging="360"/>
      </w:pPr>
    </w:lvl>
  </w:abstractNum>
  <w:num w:numId="1" w16cid:durableId="13911985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502"/>
    <w:rsid w:val="00145502"/>
    <w:rsid w:val="0018054E"/>
    <w:rsid w:val="003A2D1D"/>
    <w:rsid w:val="00527099"/>
    <w:rsid w:val="00F47C05"/>
    <w:rsid w:val="00FA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32DD"/>
  <w15:docId w15:val="{C34B8476-2B6E-4788-AEA2-A35168D5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Ameni Kharrat</cp:lastModifiedBy>
  <cp:revision>4</cp:revision>
  <dcterms:created xsi:type="dcterms:W3CDTF">2026-07-02T04:22:00Z</dcterms:created>
  <dcterms:modified xsi:type="dcterms:W3CDTF">2026-07-02T04:58:00Z</dcterms:modified>
</cp:coreProperties>
</file>